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3997" w14:textId="77777777" w:rsidR="00F84C57" w:rsidRPr="00F84C57" w:rsidRDefault="00F84C57" w:rsidP="00F84C5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sz w:val="28"/>
          <w:szCs w:val="28"/>
          <w:lang w:val="vi-VN"/>
        </w:rPr>
        <w:t>Họ và tên:……………………</w:t>
      </w:r>
      <w:r w:rsidRPr="00F84C57">
        <w:rPr>
          <w:rFonts w:ascii="Times New Roman" w:hAnsi="Times New Roman" w:cs="Times New Roman"/>
          <w:sz w:val="28"/>
          <w:szCs w:val="28"/>
        </w:rPr>
        <w:t>……………………….</w:t>
      </w:r>
      <w:r w:rsidRPr="00F84C57">
        <w:rPr>
          <w:rFonts w:ascii="Times New Roman" w:hAnsi="Times New Roman" w:cs="Times New Roman"/>
          <w:sz w:val="28"/>
          <w:szCs w:val="28"/>
          <w:lang w:val="vi-VN"/>
        </w:rPr>
        <w:t xml:space="preserve">      Lớp</w:t>
      </w:r>
      <w:r w:rsidRPr="00F84C57">
        <w:rPr>
          <w:rFonts w:ascii="Times New Roman" w:hAnsi="Times New Roman" w:cs="Times New Roman"/>
          <w:sz w:val="28"/>
          <w:szCs w:val="28"/>
        </w:rPr>
        <w:t>: 5A…</w:t>
      </w:r>
    </w:p>
    <w:p w14:paraId="45771C79" w14:textId="1173EC37" w:rsidR="00F84C57" w:rsidRDefault="00F84C57" w:rsidP="00F84C5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PHIẾU </w:t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LUYỆN TẬP</w:t>
      </w:r>
      <w:r w:rsidRPr="00F84C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 xml:space="preserve">MÔN TOÁN </w:t>
      </w:r>
      <w:r w:rsidRPr="00F84C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– </w:t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TUẦN 10</w:t>
      </w:r>
    </w:p>
    <w:p w14:paraId="00C7E41F" w14:textId="0E1E8F96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PHẦN I. TRẮC NGHIỆM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872BC4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i/>
          <w:iCs/>
          <w:sz w:val="28"/>
          <w:szCs w:val="28"/>
        </w:rPr>
        <w:t>Khoanh tròn vào chữ cái đặt trước câu trả lời đúng:</w:t>
      </w:r>
    </w:p>
    <w:p w14:paraId="4FA6C204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1.</w:t>
      </w:r>
      <w:r w:rsidRPr="00F84C57">
        <w:rPr>
          <w:rFonts w:ascii="Times New Roman" w:hAnsi="Times New Roman" w:cs="Times New Roman"/>
          <w:sz w:val="28"/>
          <w:szCs w:val="28"/>
        </w:rPr>
        <w:t> Kết quả của phép tính 4,892 × 100 là:</w:t>
      </w:r>
    </w:p>
    <w:p w14:paraId="3DBEA860" w14:textId="07E24DF1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 </w:t>
      </w:r>
      <w:r w:rsidRPr="00F84C57">
        <w:rPr>
          <w:rFonts w:ascii="Times New Roman" w:hAnsi="Times New Roman" w:cs="Times New Roman"/>
          <w:sz w:val="28"/>
          <w:szCs w:val="28"/>
        </w:rPr>
        <w:t>4892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 </w:t>
      </w:r>
      <w:r w:rsidRPr="00F84C57">
        <w:rPr>
          <w:rFonts w:ascii="Times New Roman" w:hAnsi="Times New Roman" w:cs="Times New Roman"/>
          <w:sz w:val="28"/>
          <w:szCs w:val="28"/>
        </w:rPr>
        <w:t>489,2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 </w:t>
      </w:r>
      <w:r w:rsidRPr="00F84C57">
        <w:rPr>
          <w:rFonts w:ascii="Times New Roman" w:hAnsi="Times New Roman" w:cs="Times New Roman"/>
          <w:sz w:val="28"/>
          <w:szCs w:val="28"/>
        </w:rPr>
        <w:t>48,92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0,4892</w:t>
      </w:r>
    </w:p>
    <w:p w14:paraId="564E2FBC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2.</w:t>
      </w:r>
      <w:r w:rsidRPr="00F84C57">
        <w:rPr>
          <w:rFonts w:ascii="Times New Roman" w:hAnsi="Times New Roman" w:cs="Times New Roman"/>
          <w:sz w:val="28"/>
          <w:szCs w:val="28"/>
        </w:rPr>
        <w:t> Số 25,61 nhân với số nào để được 25 610?</w:t>
      </w:r>
    </w:p>
    <w:p w14:paraId="6E5479C7" w14:textId="45389B0A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F84C57">
        <w:rPr>
          <w:rFonts w:ascii="Times New Roman" w:hAnsi="Times New Roman" w:cs="Times New Roman"/>
          <w:sz w:val="28"/>
          <w:szCs w:val="28"/>
        </w:rPr>
        <w:t> 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100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1 000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10 000</w:t>
      </w:r>
    </w:p>
    <w:p w14:paraId="39D0C89F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3.</w:t>
      </w:r>
      <w:r w:rsidRPr="00F84C57">
        <w:rPr>
          <w:rFonts w:ascii="Times New Roman" w:hAnsi="Times New Roman" w:cs="Times New Roman"/>
          <w:sz w:val="28"/>
          <w:szCs w:val="28"/>
        </w:rPr>
        <w:t> Phép tính nào dưới đây có kết quả lớn nhất</w:t>
      </w:r>
    </w:p>
    <w:p w14:paraId="55708552" w14:textId="6D239B4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F84C57">
        <w:rPr>
          <w:rFonts w:ascii="Times New Roman" w:hAnsi="Times New Roman" w:cs="Times New Roman"/>
          <w:sz w:val="28"/>
          <w:szCs w:val="28"/>
        </w:rPr>
        <w:t>  61,4 × 10</w:t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4,16 × 100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1,46 × 1 000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61,4 × 5</w:t>
      </w:r>
    </w:p>
    <w:p w14:paraId="260F47B5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4.</w:t>
      </w:r>
      <w:r w:rsidRPr="00F84C57">
        <w:rPr>
          <w:rFonts w:ascii="Times New Roman" w:hAnsi="Times New Roman" w:cs="Times New Roman"/>
          <w:sz w:val="28"/>
          <w:szCs w:val="28"/>
        </w:rPr>
        <w:t> Mỗi can chưa 5,2 lít dầu. Hỏi 10 can như thế chứa được bao nhiêu lít dầu?</w:t>
      </w:r>
    </w:p>
    <w:p w14:paraId="3B89F62F" w14:textId="11BCD0C5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 </w:t>
      </w:r>
      <w:r w:rsidRPr="00F84C57">
        <w:rPr>
          <w:rFonts w:ascii="Times New Roman" w:hAnsi="Times New Roman" w:cs="Times New Roman"/>
          <w:sz w:val="28"/>
          <w:szCs w:val="28"/>
        </w:rPr>
        <w:t>0,52 </w:t>
      </w:r>
      <w:r w:rsidRPr="00F84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52 </w:t>
      </w:r>
      <w:r w:rsidRPr="00F84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520 </w:t>
      </w:r>
      <w:r w:rsidRPr="00F84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 </w:t>
      </w:r>
      <w:r w:rsidRPr="00F84C57">
        <w:rPr>
          <w:rFonts w:ascii="Times New Roman" w:hAnsi="Times New Roman" w:cs="Times New Roman"/>
          <w:sz w:val="28"/>
          <w:szCs w:val="28"/>
        </w:rPr>
        <w:t>5 200 </w:t>
      </w:r>
      <w:r w:rsidRPr="00F84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</w:p>
    <w:p w14:paraId="36B62F22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5. </w:t>
      </w:r>
      <w:r w:rsidRPr="00F84C57">
        <w:rPr>
          <w:rFonts w:ascii="Times New Roman" w:hAnsi="Times New Roman" w:cs="Times New Roman"/>
          <w:sz w:val="28"/>
          <w:szCs w:val="28"/>
        </w:rPr>
        <w:t>Biết rằng xay xát 1 kg thóc thì được 0,64 kg gạo. Hỏi bác Nam xay xát 100 kg thóc loại đó thì được bao nhiêu ki-lô-gam gạo?</w:t>
      </w:r>
    </w:p>
    <w:p w14:paraId="0C6EFC53" w14:textId="68F57F55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F84C57">
        <w:rPr>
          <w:rFonts w:ascii="Times New Roman" w:hAnsi="Times New Roman" w:cs="Times New Roman"/>
          <w:sz w:val="28"/>
          <w:szCs w:val="28"/>
        </w:rPr>
        <w:t> 6,4 kg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640 kg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4,6 kg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64 kg</w:t>
      </w:r>
    </w:p>
    <w:p w14:paraId="32E05858" w14:textId="21E79250" w:rsid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019C6" w:rsidRPr="00C019C6">
        <w:rPr>
          <w:rFonts w:ascii="Times New Roman" w:hAnsi="Times New Roman" w:cs="Times New Roman"/>
          <w:sz w:val="28"/>
          <w:szCs w:val="28"/>
        </w:rPr>
        <w:t>Một</w:t>
      </w:r>
      <w:r w:rsidR="00C019C6">
        <w:rPr>
          <w:rFonts w:ascii="Times New Roman" w:hAnsi="Times New Roman" w:cs="Times New Roman"/>
          <w:sz w:val="28"/>
          <w:szCs w:val="28"/>
        </w:rPr>
        <w:t xml:space="preserve"> cuộn điện dây điện dài 21,4m. Người thợ điện đã dùng hết một đoạn điện và còn thừa 1,31m. Số dây điện mà người thợ điện đó đã dùng là: </w:t>
      </w:r>
    </w:p>
    <w:p w14:paraId="7A1DCF94" w14:textId="5D6119C5" w:rsidR="00C019C6" w:rsidRPr="00F84C57" w:rsidRDefault="00C019C6" w:rsidP="00C019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 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20,09 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sz w:val="28"/>
          <w:szCs w:val="28"/>
        </w:rPr>
        <w:t>20,9 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 m</w:t>
      </w:r>
    </w:p>
    <w:p w14:paraId="251960AA" w14:textId="712273EB" w:rsidR="00C019C6" w:rsidRDefault="00C019C6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C019C6">
        <w:rPr>
          <w:rFonts w:ascii="Times New Roman" w:hAnsi="Times New Roman" w:cs="Times New Roman"/>
          <w:sz w:val="28"/>
          <w:szCs w:val="28"/>
        </w:rPr>
        <w:t>Một hình chữ nhậ</w:t>
      </w:r>
      <w:r>
        <w:rPr>
          <w:rFonts w:ascii="Times New Roman" w:hAnsi="Times New Roman" w:cs="Times New Roman"/>
          <w:sz w:val="28"/>
          <w:szCs w:val="28"/>
        </w:rPr>
        <w:t>t có chiều dài là 7,93 cm và chiều rộng 10 cm. Diện tích của hình chữ nhật đó là:</w:t>
      </w:r>
    </w:p>
    <w:p w14:paraId="6E202FCD" w14:textId="557F13F0" w:rsidR="00C019C6" w:rsidRPr="00F84C57" w:rsidRDefault="00C019C6" w:rsidP="00C019C6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793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793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79,3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7930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2E0C95B" w14:textId="082B62FD" w:rsidR="0017770A" w:rsidRDefault="0095473A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Câu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Kết quả của phép tính: </w:t>
      </w:r>
      <w:r w:rsidRPr="0017770A">
        <w:rPr>
          <w:rFonts w:ascii="Times New Roman" w:hAnsi="Times New Roman" w:cs="Times New Roman"/>
          <w:b/>
          <w:bCs/>
          <w:sz w:val="28"/>
          <w:szCs w:val="28"/>
        </w:rPr>
        <w:t xml:space="preserve">(28,16 + </w:t>
      </w:r>
      <w:r w:rsidR="0017770A" w:rsidRPr="0017770A">
        <w:rPr>
          <w:rFonts w:ascii="Times New Roman" w:hAnsi="Times New Roman" w:cs="Times New Roman"/>
          <w:b/>
          <w:bCs/>
          <w:sz w:val="28"/>
          <w:szCs w:val="28"/>
        </w:rPr>
        <w:t>9,84) x 1000</w:t>
      </w:r>
      <w:r w:rsidR="0017770A">
        <w:rPr>
          <w:rFonts w:ascii="Times New Roman" w:hAnsi="Times New Roman" w:cs="Times New Roman"/>
          <w:sz w:val="28"/>
          <w:szCs w:val="28"/>
        </w:rPr>
        <w:t xml:space="preserve"> = …</w:t>
      </w:r>
      <w:r w:rsidR="00281FCB">
        <w:rPr>
          <w:rFonts w:ascii="Times New Roman" w:hAnsi="Times New Roman" w:cs="Times New Roman"/>
          <w:sz w:val="28"/>
          <w:szCs w:val="28"/>
        </w:rPr>
        <w:t>…..</w:t>
      </w:r>
    </w:p>
    <w:p w14:paraId="1072D46A" w14:textId="77777777" w:rsidR="00281FCB" w:rsidRPr="0095473A" w:rsidRDefault="00281FCB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B6BF0E" w14:textId="02E8AA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A71544" w14:textId="77777777" w:rsidR="00F84C57" w:rsidRPr="00F84C57" w:rsidRDefault="00F84C57" w:rsidP="00506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Bài 1.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Tính nhẩm.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70"/>
      </w:tblGrid>
      <w:tr w:rsidR="00F84C57" w:rsidRPr="00F84C57" w14:paraId="687585DE" w14:textId="77777777">
        <w:tc>
          <w:tcPr>
            <w:tcW w:w="48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78BC6" w14:textId="6FA3626B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3,8 × 10 = .....................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...........</w:t>
            </w:r>
          </w:p>
        </w:tc>
        <w:tc>
          <w:tcPr>
            <w:tcW w:w="47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FC00" w14:textId="339DA98B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14,59  × 10 = .....................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</w:tr>
      <w:tr w:rsidR="00F84C57" w:rsidRPr="00F84C57" w14:paraId="15505481" w14:textId="77777777">
        <w:tc>
          <w:tcPr>
            <w:tcW w:w="48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D9386" w14:textId="6E2D451A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5,894 × 100 = .....................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</w:tc>
        <w:tc>
          <w:tcPr>
            <w:tcW w:w="47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181E0" w14:textId="010974BB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34,12 × 100 = 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C57" w:rsidRPr="00F84C57" w14:paraId="2F61FDEE" w14:textId="77777777">
        <w:tc>
          <w:tcPr>
            <w:tcW w:w="48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6A271" w14:textId="354C19A5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11,8 × 100 = .....................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.......</w:t>
            </w:r>
          </w:p>
        </w:tc>
        <w:tc>
          <w:tcPr>
            <w:tcW w:w="47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2B120" w14:textId="77777777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17,65 × 1 000 = .....................</w:t>
            </w:r>
          </w:p>
        </w:tc>
      </w:tr>
      <w:tr w:rsidR="00F84C57" w:rsidRPr="00F84C57" w14:paraId="2D34DEF3" w14:textId="77777777">
        <w:tc>
          <w:tcPr>
            <w:tcW w:w="48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75D1D" w14:textId="77777777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1,8723 × 1 000 = .....................</w:t>
            </w:r>
          </w:p>
        </w:tc>
        <w:tc>
          <w:tcPr>
            <w:tcW w:w="47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C1093" w14:textId="09C901B0" w:rsidR="00F84C57" w:rsidRPr="00F84C57" w:rsidRDefault="00F84C57" w:rsidP="00506B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2,8 × 1 000 = .....................</w:t>
            </w:r>
            <w:r w:rsidR="00281FCB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</w:tr>
    </w:tbl>
    <w:p w14:paraId="6059DA61" w14:textId="77777777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Bài 2.</w:t>
      </w:r>
      <w:r w:rsidRPr="00F84C57">
        <w:rPr>
          <w:rFonts w:ascii="Times New Roman" w:hAnsi="Times New Roman" w:cs="Times New Roman"/>
          <w:sz w:val="28"/>
          <w:szCs w:val="28"/>
        </w:rPr>
        <w:t> </w:t>
      </w:r>
      <w:r w:rsidRPr="00F84C57">
        <w:rPr>
          <w:rFonts w:ascii="Times New Roman" w:hAnsi="Times New Roman" w:cs="Times New Roman"/>
          <w:b/>
          <w:bCs/>
          <w:sz w:val="28"/>
          <w:szCs w:val="28"/>
        </w:rPr>
        <w:t>Tìm lỗi sai trong mỗi phép tính sau và sửa lại cho đúng.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060"/>
        <w:gridCol w:w="1335"/>
        <w:gridCol w:w="3000"/>
      </w:tblGrid>
      <w:tr w:rsidR="00F84C57" w:rsidRPr="00F84C57" w14:paraId="2ECA5CE8" w14:textId="77777777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BADBA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a)</w:t>
            </w:r>
          </w:p>
          <w:p w14:paraId="2AE4A764" w14:textId="19632453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8CB0206" wp14:editId="7A5E9410">
                  <wp:extent cx="660400" cy="844550"/>
                  <wp:effectExtent l="0" t="0" r="6350" b="0"/>
                  <wp:docPr id="1742215060" name="Picture 4" descr="Bài tập cuối tuần Toán lớp 5 Tuần 10 Cánh diều (có đáp án) | Đề kiểm tra cuối tuần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ài tập cuối tuần Toán lớp 5 Tuần 10 Cánh diều (có đáp án) | Đề kiểm tra cuối tuần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673AF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Sửa:</w:t>
            </w:r>
          </w:p>
          <w:p w14:paraId="29C0B793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614F4251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38AFF4F1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</w:tc>
        <w:tc>
          <w:tcPr>
            <w:tcW w:w="13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4A162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</w:t>
            </w:r>
          </w:p>
          <w:p w14:paraId="36C012A8" w14:textId="4457AC51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F198243" wp14:editId="39F9EF22">
                  <wp:extent cx="590550" cy="1308100"/>
                  <wp:effectExtent l="0" t="0" r="0" b="6350"/>
                  <wp:docPr id="2066529679" name="Picture 3" descr="Bài tập cuối tuần Toán lớp 5 Tuần 10 Cánh diều (có đáp án) | Đề kiểm tra cuối tuần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ài tập cuối tuần Toán lớp 5 Tuần 10 Cánh diều (có đáp án) | Đề kiểm tra cuối tuần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879A6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Sửa:</w:t>
            </w:r>
          </w:p>
          <w:p w14:paraId="517F74C6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21AFB4DD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6CBA348F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3E7F4D95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  <w:p w14:paraId="34D01BE1" w14:textId="77777777" w:rsidR="00F84C57" w:rsidRPr="00F84C57" w:rsidRDefault="00F84C57" w:rsidP="00F84C5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C57">
              <w:rPr>
                <w:rFonts w:ascii="Times New Roman" w:hAnsi="Times New Roman" w:cs="Times New Roman"/>
                <w:sz w:val="28"/>
                <w:szCs w:val="28"/>
              </w:rPr>
              <w:t>.............................</w:t>
            </w:r>
          </w:p>
        </w:tc>
      </w:tr>
    </w:tbl>
    <w:p w14:paraId="0FF92A40" w14:textId="3917E61D" w:rsid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 3. Đặt tính rồi tính.</w:t>
      </w:r>
    </w:p>
    <w:p w14:paraId="21A91324" w14:textId="34076BA5" w:rsid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78,16 + 43,59</w:t>
      </w:r>
      <w:r>
        <w:rPr>
          <w:rFonts w:ascii="Times New Roman" w:hAnsi="Times New Roman" w:cs="Times New Roman"/>
          <w:sz w:val="28"/>
          <w:szCs w:val="28"/>
        </w:rPr>
        <w:tab/>
      </w:r>
      <w:r w:rsidR="00506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35,82 – 13,9</w:t>
      </w:r>
      <w:r>
        <w:rPr>
          <w:rFonts w:ascii="Times New Roman" w:hAnsi="Times New Roman" w:cs="Times New Roman"/>
          <w:sz w:val="28"/>
          <w:szCs w:val="28"/>
        </w:rPr>
        <w:tab/>
        <w:t>36,15 x 8</w:t>
      </w:r>
      <w:r>
        <w:rPr>
          <w:rFonts w:ascii="Times New Roman" w:hAnsi="Times New Roman" w:cs="Times New Roman"/>
          <w:sz w:val="28"/>
          <w:szCs w:val="28"/>
        </w:rPr>
        <w:tab/>
      </w:r>
      <w:r w:rsidR="00506B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12,37 x 16</w:t>
      </w:r>
      <w:r w:rsidR="00506B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B2A3D">
        <w:rPr>
          <w:rFonts w:ascii="Times New Roman" w:hAnsi="Times New Roman" w:cs="Times New Roman"/>
          <w:sz w:val="28"/>
          <w:szCs w:val="28"/>
        </w:rPr>
        <w:t>3,25 x 20</w:t>
      </w:r>
    </w:p>
    <w:p w14:paraId="1ADFCF36" w14:textId="0CAEF036" w:rsidR="00F84C57" w:rsidRPr="00F84C57" w:rsidRDefault="00F84C57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B9A">
        <w:rPr>
          <w:rFonts w:ascii="Times New Roman" w:hAnsi="Times New Roman" w:cs="Times New Roman"/>
          <w:sz w:val="28"/>
          <w:szCs w:val="28"/>
        </w:rPr>
        <w:t>………………….</w:t>
      </w:r>
    </w:p>
    <w:p w14:paraId="64D6A00E" w14:textId="6CF7033D" w:rsidR="00F84C57" w:rsidRDefault="009B2A3D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Bài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Biết rằng xay xát </w:t>
      </w:r>
      <w:r w:rsidR="00FE7989">
        <w:rPr>
          <w:rFonts w:ascii="Times New Roman" w:hAnsi="Times New Roman" w:cs="Times New Roman"/>
          <w:sz w:val="28"/>
          <w:szCs w:val="28"/>
        </w:rPr>
        <w:t xml:space="preserve">1kg thóc thì được 0,74 kg gạo. Hỏi bác Nam xay xát 100 kg thóc loại đó </w:t>
      </w:r>
      <w:r w:rsidR="002C467D">
        <w:rPr>
          <w:rFonts w:ascii="Times New Roman" w:hAnsi="Times New Roman" w:cs="Times New Roman"/>
          <w:sz w:val="28"/>
          <w:szCs w:val="28"/>
        </w:rPr>
        <w:t>thì thu được bao nhiêu ki-lô-gam gạo?</w:t>
      </w:r>
    </w:p>
    <w:p w14:paraId="61504B6E" w14:textId="4F488A67" w:rsidR="002C467D" w:rsidRPr="00F84C57" w:rsidRDefault="002C467D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87F77" w14:textId="43AA537D" w:rsidR="00F84C57" w:rsidRDefault="00404EC5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Bài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404EC5">
        <w:rPr>
          <w:rFonts w:ascii="Times New Roman" w:hAnsi="Times New Roman" w:cs="Times New Roman"/>
          <w:sz w:val="28"/>
          <w:szCs w:val="28"/>
        </w:rPr>
        <w:t>Một mảnh đấ</w:t>
      </w:r>
      <w:r>
        <w:rPr>
          <w:rFonts w:ascii="Times New Roman" w:hAnsi="Times New Roman" w:cs="Times New Roman"/>
          <w:sz w:val="28"/>
          <w:szCs w:val="28"/>
        </w:rPr>
        <w:t xml:space="preserve">t hình chữ nhật </w:t>
      </w:r>
      <w:r w:rsidR="00871613">
        <w:rPr>
          <w:rFonts w:ascii="Times New Roman" w:hAnsi="Times New Roman" w:cs="Times New Roman"/>
          <w:sz w:val="28"/>
          <w:szCs w:val="28"/>
        </w:rPr>
        <w:t>có chiều dài 8,3 m, chiều rộng kém chiều dài 0,8 m. Tính chu vi của hình chữ nhật đó.</w:t>
      </w:r>
    </w:p>
    <w:p w14:paraId="504DE020" w14:textId="77777777" w:rsidR="00871613" w:rsidRPr="00F84C57" w:rsidRDefault="00871613" w:rsidP="008716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17EE" w14:textId="325C3C47" w:rsidR="00871613" w:rsidRDefault="00871613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</w:p>
    <w:p w14:paraId="554EC4E5" w14:textId="12E8F942" w:rsidR="00871613" w:rsidRDefault="001D657F" w:rsidP="00F84C5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C57">
        <w:rPr>
          <w:rFonts w:ascii="Times New Roman" w:hAnsi="Times New Roman" w:cs="Times New Roman"/>
          <w:b/>
          <w:bCs/>
          <w:sz w:val="28"/>
          <w:szCs w:val="28"/>
        </w:rPr>
        <w:t>Bài </w:t>
      </w:r>
      <w:r>
        <w:rPr>
          <w:rFonts w:ascii="Times New Roman" w:hAnsi="Times New Roman" w:cs="Times New Roman"/>
          <w:b/>
          <w:bCs/>
          <w:sz w:val="28"/>
          <w:szCs w:val="28"/>
        </w:rPr>
        <w:t>6. Tính nhanh.</w:t>
      </w:r>
    </w:p>
    <w:p w14:paraId="6C6690D8" w14:textId="58A5EEFA" w:rsidR="001D657F" w:rsidRDefault="001D657F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34F4A">
        <w:rPr>
          <w:rFonts w:ascii="Times New Roman" w:hAnsi="Times New Roman" w:cs="Times New Roman"/>
          <w:sz w:val="28"/>
          <w:szCs w:val="28"/>
        </w:rPr>
        <w:t xml:space="preserve">a, </w:t>
      </w:r>
      <w:r w:rsidR="00F229DA" w:rsidRPr="00C34F4A">
        <w:rPr>
          <w:rFonts w:ascii="Times New Roman" w:hAnsi="Times New Roman" w:cs="Times New Roman"/>
          <w:sz w:val="28"/>
          <w:szCs w:val="28"/>
        </w:rPr>
        <w:t>12,7 + 12,7 + 12,7 + 12,7 x 8 – 12,7</w:t>
      </w:r>
      <w:r w:rsidR="00F229DA" w:rsidRPr="00C34F4A">
        <w:rPr>
          <w:rFonts w:ascii="Times New Roman" w:hAnsi="Times New Roman" w:cs="Times New Roman"/>
          <w:sz w:val="28"/>
          <w:szCs w:val="28"/>
        </w:rPr>
        <w:tab/>
      </w:r>
      <w:r w:rsidR="00F229DA" w:rsidRPr="00C34F4A">
        <w:rPr>
          <w:rFonts w:ascii="Times New Roman" w:hAnsi="Times New Roman" w:cs="Times New Roman"/>
          <w:sz w:val="28"/>
          <w:szCs w:val="28"/>
        </w:rPr>
        <w:tab/>
        <w:t xml:space="preserve">b, </w:t>
      </w:r>
      <w:r w:rsidR="00596CDF" w:rsidRPr="00C34F4A">
        <w:rPr>
          <w:rFonts w:ascii="Times New Roman" w:hAnsi="Times New Roman" w:cs="Times New Roman"/>
          <w:sz w:val="28"/>
          <w:szCs w:val="28"/>
        </w:rPr>
        <w:t xml:space="preserve">(7,29 </w:t>
      </w:r>
      <w:r w:rsidR="00C34F4A" w:rsidRPr="00C34F4A">
        <w:rPr>
          <w:rFonts w:ascii="Times New Roman" w:hAnsi="Times New Roman" w:cs="Times New Roman"/>
          <w:sz w:val="28"/>
          <w:szCs w:val="28"/>
        </w:rPr>
        <w:t>+ 9,34 + 8,27) – ( 7,34 + 6,27 + 5,29)</w:t>
      </w:r>
    </w:p>
    <w:p w14:paraId="241F727A" w14:textId="5A52AD10" w:rsidR="00C34F4A" w:rsidRPr="00C34F4A" w:rsidRDefault="00C34F4A" w:rsidP="00F84C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34F4A" w:rsidRPr="00C34F4A" w:rsidSect="00506B9A">
      <w:pgSz w:w="12240" w:h="15840"/>
      <w:pgMar w:top="540" w:right="4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57"/>
    <w:rsid w:val="0017770A"/>
    <w:rsid w:val="001D657F"/>
    <w:rsid w:val="00281FCB"/>
    <w:rsid w:val="002C467D"/>
    <w:rsid w:val="00404EC5"/>
    <w:rsid w:val="00410D1E"/>
    <w:rsid w:val="00506B9A"/>
    <w:rsid w:val="00596CDF"/>
    <w:rsid w:val="00871613"/>
    <w:rsid w:val="0095473A"/>
    <w:rsid w:val="009B2A3D"/>
    <w:rsid w:val="00C019C6"/>
    <w:rsid w:val="00C34F4A"/>
    <w:rsid w:val="00F229DA"/>
    <w:rsid w:val="00F84C57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D6FC"/>
  <w15:chartTrackingRefBased/>
  <w15:docId w15:val="{3B6E1857-727B-4288-B405-5934C47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715</Words>
  <Characters>2591</Characters>
  <Application>Microsoft Office Word</Application>
  <DocSecurity>0</DocSecurity>
  <Lines>185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Minh Huệ Phương</dc:creator>
  <cp:keywords/>
  <dc:description/>
  <cp:lastModifiedBy>Đinh Minh Huệ Phương</cp:lastModifiedBy>
  <cp:revision>14</cp:revision>
  <dcterms:created xsi:type="dcterms:W3CDTF">2025-11-12T08:42:00Z</dcterms:created>
  <dcterms:modified xsi:type="dcterms:W3CDTF">2025-11-12T09:26:00Z</dcterms:modified>
</cp:coreProperties>
</file>